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16" w:rsidRPr="00352ACF" w:rsidRDefault="00E64C16" w:rsidP="00244124">
      <w:pPr>
        <w:spacing w:after="0" w:line="216" w:lineRule="auto"/>
        <w:jc w:val="center"/>
        <w:rPr>
          <w:rFonts w:ascii="NTTimes/Cyrillic" w:eastAsia="Times New Roman" w:hAnsi="NTTimes/Cyrillic" w:cs="Times New Roman"/>
          <w:b/>
          <w:bCs/>
          <w:color w:val="000000"/>
          <w:sz w:val="32"/>
          <w:szCs w:val="32"/>
        </w:rPr>
      </w:pPr>
      <w:r w:rsidRPr="00352AC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ИНВЕСТИЦИИ В ОСНОВНОЙ КАПИТАЛ ПО ВИДАМ</w:t>
      </w:r>
    </w:p>
    <w:p w:rsidR="00E64C16" w:rsidRPr="00E64C16" w:rsidRDefault="00E64C16" w:rsidP="00244124">
      <w:pPr>
        <w:spacing w:after="0" w:line="216" w:lineRule="auto"/>
        <w:jc w:val="center"/>
        <w:rPr>
          <w:rFonts w:ascii="NTTimes/Cyrillic" w:eastAsia="Times New Roman" w:hAnsi="NTTimes/Cyrillic" w:cs="Times New Roman"/>
          <w:b/>
          <w:bCs/>
          <w:color w:val="000000"/>
          <w:sz w:val="28"/>
          <w:szCs w:val="28"/>
        </w:rPr>
      </w:pPr>
      <w:r w:rsidRPr="00352AC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ЭКОНОМИЧЕСКОЙ ДЕЯТЕЛЬНОСТИ</w:t>
      </w:r>
      <w:r w:rsidRPr="00E64C16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 </w:t>
      </w:r>
      <w:r w:rsidRPr="00352ACF">
        <w:rPr>
          <w:rFonts w:ascii="Times New Roman" w:eastAsia="Times New Roman" w:hAnsi="Times New Roman" w:cs="Times New Roman"/>
          <w:caps/>
          <w:color w:val="000000"/>
          <w:sz w:val="28"/>
          <w:szCs w:val="28"/>
          <w:vertAlign w:val="superscript"/>
        </w:rPr>
        <w:t>1)</w:t>
      </w:r>
    </w:p>
    <w:p w:rsidR="00E64C16" w:rsidRPr="00352ACF" w:rsidRDefault="00E64C16" w:rsidP="00244124">
      <w:pPr>
        <w:spacing w:before="120" w:after="12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52ACF">
        <w:rPr>
          <w:rFonts w:ascii="Times New Roman" w:eastAsia="Times New Roman" w:hAnsi="Times New Roman" w:cs="Times New Roman"/>
          <w:color w:val="000000"/>
        </w:rPr>
        <w:t>(в фактически действовавших ценах; миллионов рублей)</w:t>
      </w:r>
    </w:p>
    <w:tbl>
      <w:tblPr>
        <w:tblW w:w="0" w:type="auto"/>
        <w:jc w:val="center"/>
        <w:tblCellSpacing w:w="22" w:type="dxa"/>
        <w:tblInd w:w="-4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6"/>
        <w:gridCol w:w="1193"/>
        <w:gridCol w:w="1193"/>
        <w:gridCol w:w="1193"/>
        <w:gridCol w:w="1193"/>
        <w:gridCol w:w="1215"/>
      </w:tblGrid>
      <w:tr w:rsidR="00E64C16" w:rsidRPr="00352ACF" w:rsidTr="0087583C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352ACF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keepNext/>
              <w:spacing w:before="60" w:after="0" w:line="240" w:lineRule="auto"/>
              <w:ind w:right="-57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66681,6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52923</w:t>
            </w: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54139</w:t>
            </w: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61440</w:t>
            </w: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75751</w:t>
            </w:r>
            <w:r w:rsidRPr="0035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87583C" w:rsidRPr="00352ACF" w:rsidTr="00A5573D">
        <w:trPr>
          <w:trHeight w:val="170"/>
          <w:tblCellSpacing w:w="22" w:type="dxa"/>
          <w:jc w:val="center"/>
        </w:trPr>
        <w:tc>
          <w:tcPr>
            <w:tcW w:w="14005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83C" w:rsidRPr="00352ACF" w:rsidRDefault="0087583C" w:rsidP="00A5573D">
            <w:pPr>
              <w:spacing w:before="60" w:after="0" w:line="240" w:lineRule="auto"/>
              <w:ind w:right="-57" w:firstLine="483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3860,1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5964,5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7593,7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9395,4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14646,4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ископаемых, </w:t>
            </w:r>
            <w:proofErr w:type="gramStart"/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30993,3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21204,1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15226,1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23018,7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30156,8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 электроэнергии, газа и воды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11034,1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6093,5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7184,0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6173,7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8245,6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1152,1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418,1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  ремонт автотранспортных средств, </w:t>
            </w:r>
            <w:r w:rsidR="00352ACF"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мотоциклов, бытовых изделий и предметов личного</w:t>
            </w:r>
            <w:r w:rsidR="00352ACF"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1459,7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1257,9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2604,4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1614,5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13303,3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6821,1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8082,2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8915,0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7779,2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2269,2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4953,6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8005,2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6591,9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7783,6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</w:t>
            </w:r>
            <w:r w:rsidR="00352ACF"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военной безопасности; </w:t>
            </w:r>
            <w:r w:rsidR="00352ACF"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страхование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718,6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1161,8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782,6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1228,9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1372,5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1219,8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352ACF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761,1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791,4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1289,9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1884,0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1306,2</w:t>
            </w:r>
          </w:p>
        </w:tc>
      </w:tr>
      <w:tr w:rsidR="00E64C16" w:rsidRPr="00352ACF" w:rsidTr="00A5573D">
        <w:trPr>
          <w:trHeight w:val="170"/>
          <w:tblCellSpacing w:w="22" w:type="dxa"/>
          <w:jc w:val="center"/>
        </w:trPr>
        <w:tc>
          <w:tcPr>
            <w:tcW w:w="80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16" w:rsidRPr="00352ACF" w:rsidRDefault="00E64C16" w:rsidP="0087583C">
            <w:pPr>
              <w:spacing w:before="60" w:after="0" w:line="240" w:lineRule="auto"/>
              <w:ind w:left="142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</w:t>
            </w:r>
            <w:r w:rsidR="00352ACF"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641,9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1382,3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1360,9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C16" w:rsidRPr="00352ACF" w:rsidRDefault="00E64C16" w:rsidP="00A5573D">
            <w:pPr>
              <w:spacing w:before="60" w:after="0" w:line="240" w:lineRule="auto"/>
              <w:ind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52ACF">
              <w:rPr>
                <w:rFonts w:ascii="Times New Roman" w:eastAsia="Times New Roman" w:hAnsi="Times New Roman" w:cs="Times New Roman"/>
                <w:sz w:val="24"/>
                <w:szCs w:val="24"/>
              </w:rPr>
              <w:t>1426,5</w:t>
            </w:r>
          </w:p>
        </w:tc>
      </w:tr>
    </w:tbl>
    <w:p w:rsidR="00E64C16" w:rsidRPr="0087583C" w:rsidRDefault="00E64C16" w:rsidP="0087583C">
      <w:pPr>
        <w:spacing w:after="0" w:line="300" w:lineRule="atLeast"/>
        <w:ind w:firstLine="709"/>
        <w:rPr>
          <w:rFonts w:ascii="NTTimes/Cyrillic" w:eastAsia="Times New Roman" w:hAnsi="NTTimes/Cyrillic" w:cs="Times New Roman"/>
          <w:color w:val="000000"/>
        </w:rPr>
      </w:pPr>
      <w:r w:rsidRPr="0087583C">
        <w:rPr>
          <w:rFonts w:ascii="Times New Roman" w:eastAsia="Times New Roman" w:hAnsi="Times New Roman" w:cs="Times New Roman"/>
          <w:color w:val="000000"/>
          <w:vertAlign w:val="superscript"/>
        </w:rPr>
        <w:t> 1)         </w:t>
      </w:r>
      <w:r w:rsidRPr="0087583C">
        <w:rPr>
          <w:rFonts w:ascii="Times New Roman" w:eastAsia="Times New Roman" w:hAnsi="Times New Roman" w:cs="Times New Roman"/>
          <w:color w:val="000000"/>
        </w:rPr>
        <w:t>Без субъектов малого предпринимательства и объемов инвестиций, не наблюдаемых прямыми статистическими методами.</w:t>
      </w:r>
    </w:p>
    <w:p w:rsidR="00E64C16" w:rsidRPr="0087583C" w:rsidRDefault="00E64C16" w:rsidP="0087583C">
      <w:pPr>
        <w:keepNext/>
        <w:spacing w:after="0" w:line="25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7583C">
        <w:rPr>
          <w:rFonts w:ascii="Times New Roman" w:eastAsia="Times New Roman" w:hAnsi="Times New Roman" w:cs="Times New Roman"/>
          <w:b/>
          <w:bCs/>
          <w:color w:val="000000"/>
          <w:kern w:val="36"/>
          <w:lang w:val="en-US"/>
        </w:rPr>
        <w:lastRenderedPageBreak/>
        <w:t> </w:t>
      </w:r>
    </w:p>
    <w:p w:rsidR="00E64C16" w:rsidRPr="00E64C16" w:rsidRDefault="00E64C16" w:rsidP="00D62EC2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bCs/>
          <w:color w:val="000000"/>
          <w:sz w:val="28"/>
          <w:szCs w:val="28"/>
        </w:rPr>
      </w:pPr>
      <w:r w:rsidRPr="00E64C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ИНВЕСТИЦИИ В ОСНОВНОЙ КАПИТАЛ ПО ВИДАМ</w:t>
      </w:r>
    </w:p>
    <w:p w:rsidR="00E64C16" w:rsidRPr="00E64C16" w:rsidRDefault="00E64C16" w:rsidP="00E64C16">
      <w:pPr>
        <w:spacing w:after="0" w:line="300" w:lineRule="atLeast"/>
        <w:jc w:val="center"/>
        <w:rPr>
          <w:rFonts w:ascii="NTTimes/Cyrillic" w:eastAsia="Times New Roman" w:hAnsi="NTTimes/Cyrillic" w:cs="Times New Roman"/>
          <w:b/>
          <w:bCs/>
          <w:color w:val="000000"/>
          <w:sz w:val="28"/>
          <w:szCs w:val="28"/>
        </w:rPr>
      </w:pPr>
      <w:r w:rsidRPr="00E64C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ЭКОНОМИЧЕСКОЙ ДЕЯТЕЛЬНОСТИ</w:t>
      </w:r>
      <w:r w:rsidRPr="00E64C16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 </w:t>
      </w:r>
      <w:r w:rsidRPr="00E64C16">
        <w:rPr>
          <w:rFonts w:ascii="Times New Roman" w:eastAsia="Times New Roman" w:hAnsi="Times New Roman" w:cs="Times New Roman"/>
          <w:caps/>
          <w:color w:val="000000"/>
          <w:sz w:val="28"/>
          <w:szCs w:val="28"/>
          <w:vertAlign w:val="superscript"/>
        </w:rPr>
        <w:t>1)</w:t>
      </w:r>
    </w:p>
    <w:p w:rsidR="00E64C16" w:rsidRPr="00E64C16" w:rsidRDefault="00E64C16" w:rsidP="00E64C16">
      <w:pPr>
        <w:spacing w:after="0" w:line="300" w:lineRule="atLeast"/>
        <w:ind w:right="-284"/>
        <w:jc w:val="center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E64C16">
        <w:rPr>
          <w:rFonts w:ascii="Times New Roman" w:eastAsia="Times New Roman" w:hAnsi="Times New Roman" w:cs="Times New Roman"/>
          <w:color w:val="000000"/>
          <w:sz w:val="24"/>
          <w:szCs w:val="24"/>
        </w:rPr>
        <w:t>(в фактически действовавших ценах; миллионов рублей)</w:t>
      </w:r>
    </w:p>
    <w:p w:rsidR="00E64C16" w:rsidRPr="00E64C16" w:rsidRDefault="00E64C16" w:rsidP="00E64C16">
      <w:pPr>
        <w:spacing w:after="0" w:line="300" w:lineRule="atLeast"/>
        <w:ind w:right="-284"/>
        <w:jc w:val="center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E64C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522" w:type="dxa"/>
        <w:jc w:val="center"/>
        <w:tblCellSpacing w:w="2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9"/>
        <w:gridCol w:w="2313"/>
        <w:gridCol w:w="2099"/>
        <w:gridCol w:w="2022"/>
        <w:gridCol w:w="2047"/>
        <w:gridCol w:w="1762"/>
      </w:tblGrid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jc w:val="center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D75C4E" w:rsidP="003868EF">
            <w:pPr>
              <w:spacing w:after="0" w:line="300" w:lineRule="atLeast"/>
              <w:jc w:val="center"/>
              <w:rPr>
                <w:rFonts w:ascii="NTTimes/Cyrillic" w:eastAsia="Times New Roman" w:hAnsi="NTTimes/Cyrillic" w:cs="Times New Roman"/>
                <w:b/>
                <w:sz w:val="28"/>
                <w:szCs w:val="28"/>
              </w:rPr>
            </w:pPr>
            <w:r w:rsidRPr="00C6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38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D75C4E" w:rsidRPr="003868EF" w:rsidRDefault="00D75C4E" w:rsidP="00386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38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D75C4E" w:rsidRPr="003868EF" w:rsidRDefault="00D75C4E" w:rsidP="00386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proofErr w:type="spellStart"/>
            <w:r w:rsidR="0038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D75C4E" w:rsidRPr="003868EF" w:rsidRDefault="00D75C4E" w:rsidP="00386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38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D75C4E" w:rsidRPr="00D75C4E" w:rsidRDefault="00D75C4E" w:rsidP="00386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8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keepNext/>
              <w:spacing w:after="0" w:line="300" w:lineRule="atLeast"/>
              <w:ind w:right="-57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70501,8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102598,3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32A01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114026,1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32A01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120179,0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108206,7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right="-57" w:firstLine="483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</w:t>
            </w:r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11679,6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21770,2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26355,6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23104,0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20213,5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32440,0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46938,8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43507,9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63234,7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52508,4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</w:t>
            </w:r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4486,6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3904,3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7228,2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5498,0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6009,7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</w:t>
            </w:r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отходов, деятельность по ликвидации</w:t>
            </w:r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загрязнений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2103,7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2175,9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3625,2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1287,7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1517,3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1054,9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2143,0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1043,5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668,6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  ремонт автотранспортных средств и мотоциклов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1979,3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1399,1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1989,1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3868EF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1328,4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5205,5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7264,2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10622,6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6717,7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5441,7</w:t>
            </w:r>
          </w:p>
        </w:tc>
      </w:tr>
      <w:tr w:rsidR="00D75C4E" w:rsidRPr="00E64C16" w:rsidTr="00D75C4E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гостиниц и </w:t>
            </w: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предприятий </w:t>
            </w:r>
            <w:proofErr w:type="gramStart"/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99,2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D75C4E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2088,3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2659,2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3969,8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4179,0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267,8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4003,8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5786,4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4961,0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3938,7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548,7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573,1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административная и </w:t>
            </w:r>
            <w:proofErr w:type="gramStart"/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proofErr w:type="gramEnd"/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463,7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792,2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972,3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</w:t>
            </w:r>
            <w:proofErr w:type="gramStart"/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 социальное обеспечение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049,9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1978,4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2606,7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3620,8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1867,1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2530,5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1885,6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4222,6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776,9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1048,5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1020,7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746,7</w:t>
            </w:r>
          </w:p>
        </w:tc>
      </w:tr>
      <w:tr w:rsidR="00D75C4E" w:rsidRPr="00E64C16" w:rsidTr="00C24294">
        <w:trPr>
          <w:tblCellSpacing w:w="22" w:type="dxa"/>
          <w:jc w:val="center"/>
        </w:trPr>
        <w:tc>
          <w:tcPr>
            <w:tcW w:w="421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C4E" w:rsidRPr="00E64C16" w:rsidRDefault="00D75C4E" w:rsidP="00E64C16">
            <w:pPr>
              <w:spacing w:after="0" w:line="300" w:lineRule="atLeast"/>
              <w:ind w:left="142" w:right="-57"/>
              <w:rPr>
                <w:rFonts w:ascii="NTTimes/Cyrillic" w:eastAsia="Times New Roman" w:hAnsi="NTTimes/Cyrillic" w:cs="Times New Roman"/>
                <w:sz w:val="28"/>
                <w:szCs w:val="28"/>
              </w:rPr>
            </w:pPr>
            <w:r w:rsidRPr="00E64C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C4E" w:rsidRPr="003868EF" w:rsidRDefault="003868EF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EF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2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897A97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0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Pr="00E64C16" w:rsidRDefault="00D75C4E" w:rsidP="00E32A01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97A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D75C4E" w:rsidRDefault="00897A97" w:rsidP="00C24294">
            <w:pPr>
              <w:spacing w:after="0" w:line="30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E64C16" w:rsidRPr="00E64C16" w:rsidRDefault="00E64C16" w:rsidP="00E64C16">
      <w:pPr>
        <w:spacing w:after="0" w:line="300" w:lineRule="atLeast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E64C1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</w:p>
    <w:p w:rsidR="00E64C16" w:rsidRPr="00A5573D" w:rsidRDefault="00E64C16" w:rsidP="00E64C16">
      <w:pPr>
        <w:spacing w:after="0" w:line="300" w:lineRule="atLeast"/>
        <w:ind w:left="720" w:hanging="360"/>
        <w:rPr>
          <w:rFonts w:ascii="NTTimes/Cyrillic" w:eastAsia="Times New Roman" w:hAnsi="NTTimes/Cyrillic" w:cs="Times New Roman"/>
          <w:color w:val="000000"/>
        </w:rPr>
      </w:pPr>
      <w:r w:rsidRPr="00A5573D">
        <w:rPr>
          <w:rFonts w:ascii="Times New Roman" w:eastAsia="Times New Roman" w:hAnsi="Times New Roman" w:cs="Times New Roman"/>
          <w:color w:val="000000"/>
          <w:vertAlign w:val="superscript"/>
        </w:rPr>
        <w:t>1)         </w:t>
      </w:r>
      <w:r w:rsidRPr="00A5573D">
        <w:rPr>
          <w:rFonts w:ascii="Times New Roman" w:eastAsia="Times New Roman" w:hAnsi="Times New Roman" w:cs="Times New Roman"/>
          <w:color w:val="000000"/>
        </w:rPr>
        <w:t>Без субъектов малого предпринимательства и объемов инвестиций, не наблюдаемых прямыми статистическими методами.</w:t>
      </w:r>
    </w:p>
    <w:p w:rsidR="00E64C16" w:rsidRPr="00A5573D" w:rsidRDefault="00E64C16" w:rsidP="00E64C16">
      <w:pPr>
        <w:keepNext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A5573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</w:p>
    <w:p w:rsidR="00E64C16" w:rsidRPr="00E64C16" w:rsidRDefault="00E64C16" w:rsidP="00E64C16">
      <w:pPr>
        <w:spacing w:after="0" w:line="240" w:lineRule="auto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E64C16">
        <w:rPr>
          <w:rFonts w:ascii="NTTimes/Cyrillic" w:eastAsia="Times New Roman" w:hAnsi="NTTimes/Cyrillic" w:cs="Times New Roman"/>
          <w:color w:val="000000"/>
          <w:sz w:val="28"/>
          <w:szCs w:val="28"/>
        </w:rPr>
        <w:t> </w:t>
      </w:r>
    </w:p>
    <w:p w:rsidR="00A67AD2" w:rsidRDefault="00A67AD2"/>
    <w:sectPr w:rsidR="00A67AD2" w:rsidSect="00ED444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C16"/>
    <w:rsid w:val="001B2032"/>
    <w:rsid w:val="00244124"/>
    <w:rsid w:val="00352341"/>
    <w:rsid w:val="00352ACF"/>
    <w:rsid w:val="003868EF"/>
    <w:rsid w:val="0064123F"/>
    <w:rsid w:val="0087583C"/>
    <w:rsid w:val="00897A97"/>
    <w:rsid w:val="00A5573D"/>
    <w:rsid w:val="00A67AD2"/>
    <w:rsid w:val="00B55B31"/>
    <w:rsid w:val="00C24294"/>
    <w:rsid w:val="00C66801"/>
    <w:rsid w:val="00CF5FA1"/>
    <w:rsid w:val="00D62EC2"/>
    <w:rsid w:val="00D75C4E"/>
    <w:rsid w:val="00DD3781"/>
    <w:rsid w:val="00E32A01"/>
    <w:rsid w:val="00E64C16"/>
    <w:rsid w:val="00E702F0"/>
    <w:rsid w:val="00E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81"/>
  </w:style>
  <w:style w:type="paragraph" w:styleId="1">
    <w:name w:val="heading 1"/>
    <w:basedOn w:val="a"/>
    <w:link w:val="10"/>
    <w:uiPriority w:val="9"/>
    <w:qFormat/>
    <w:rsid w:val="00E6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E64C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E64C1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caption"/>
    <w:basedOn w:val="a"/>
    <w:uiPriority w:val="35"/>
    <w:qFormat/>
    <w:rsid w:val="00E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578B2D-6202-4A9C-B174-634409CF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p48_UsinaEV</cp:lastModifiedBy>
  <cp:revision>15</cp:revision>
  <dcterms:created xsi:type="dcterms:W3CDTF">2018-12-03T09:01:00Z</dcterms:created>
  <dcterms:modified xsi:type="dcterms:W3CDTF">2023-11-17T06:06:00Z</dcterms:modified>
</cp:coreProperties>
</file>